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EDAFA" w14:textId="77777777" w:rsidR="004A1D01" w:rsidRDefault="004A1D01" w:rsidP="004A1D01">
      <w:pPr>
        <w:ind w:right="-135" w:hanging="180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HỒ SƠ MINH CHỨNG</w:t>
      </w:r>
    </w:p>
    <w:p w14:paraId="3E9372ED" w14:textId="77777777" w:rsidR="004A1D01" w:rsidRPr="009560C0" w:rsidRDefault="004A1D01" w:rsidP="004A1D01">
      <w:pPr>
        <w:pStyle w:val="ListParagraph"/>
        <w:numPr>
          <w:ilvl w:val="0"/>
          <w:numId w:val="44"/>
        </w:numPr>
        <w:tabs>
          <w:tab w:val="left" w:pos="567"/>
        </w:tabs>
        <w:spacing w:line="340" w:lineRule="exact"/>
        <w:ind w:left="0" w:right="-135" w:firstLine="0"/>
        <w:rPr>
          <w:b/>
          <w:bCs/>
          <w:sz w:val="28"/>
          <w:szCs w:val="28"/>
        </w:rPr>
      </w:pPr>
      <w:r w:rsidRPr="009560C0">
        <w:rPr>
          <w:b/>
          <w:bCs/>
          <w:sz w:val="28"/>
          <w:szCs w:val="28"/>
        </w:rPr>
        <w:t>SƠ LƯỢC TIỂU SỬ BẢN THÂN</w:t>
      </w:r>
    </w:p>
    <w:p w14:paraId="39ACBA3A" w14:textId="77777777" w:rsidR="004A1D01" w:rsidRPr="009560C0" w:rsidRDefault="004A1D01" w:rsidP="004A1D01">
      <w:pPr>
        <w:pStyle w:val="ListParagraph"/>
        <w:numPr>
          <w:ilvl w:val="0"/>
          <w:numId w:val="44"/>
        </w:numPr>
        <w:tabs>
          <w:tab w:val="left" w:pos="567"/>
        </w:tabs>
        <w:spacing w:line="340" w:lineRule="exact"/>
        <w:ind w:left="0" w:right="-135" w:firstLine="0"/>
        <w:rPr>
          <w:sz w:val="28"/>
          <w:szCs w:val="28"/>
        </w:rPr>
      </w:pPr>
      <w:r w:rsidRPr="009560C0">
        <w:rPr>
          <w:b/>
          <w:bCs/>
          <w:sz w:val="28"/>
          <w:szCs w:val="28"/>
        </w:rPr>
        <w:t>NHỮNG THÀNH TÍCH ĐẠT ĐƯỢC ĐỐI VỚI TIÊU CHUẨN XÉT TẶNG</w:t>
      </w:r>
    </w:p>
    <w:p w14:paraId="32710B87" w14:textId="77777777" w:rsidR="004A1D01" w:rsidRPr="009560C0" w:rsidRDefault="004A1D01" w:rsidP="004A1D01">
      <w:pPr>
        <w:ind w:left="567" w:right="-135"/>
        <w:rPr>
          <w:sz w:val="28"/>
          <w:szCs w:val="28"/>
        </w:rPr>
      </w:pPr>
    </w:p>
    <w:p w14:paraId="35D40652" w14:textId="77777777" w:rsidR="004A1D01" w:rsidRPr="00507C83" w:rsidRDefault="004A1D01" w:rsidP="004A1D01">
      <w:pPr>
        <w:pStyle w:val="ListParagraph"/>
        <w:ind w:left="180" w:right="-135"/>
        <w:rPr>
          <w:b/>
          <w:bCs/>
          <w:sz w:val="28"/>
          <w:szCs w:val="28"/>
        </w:rPr>
      </w:pPr>
      <w:r w:rsidRPr="00507C83">
        <w:rPr>
          <w:b/>
          <w:bCs/>
          <w:sz w:val="28"/>
          <w:szCs w:val="28"/>
        </w:rPr>
        <w:t>3. Tài năng sư phạm:</w:t>
      </w:r>
    </w:p>
    <w:p w14:paraId="22034E2F" w14:textId="77777777" w:rsidR="004A1D01" w:rsidRPr="00507C83" w:rsidRDefault="004A1D01" w:rsidP="004A1D01">
      <w:pPr>
        <w:pStyle w:val="ListParagraph"/>
        <w:ind w:left="180" w:right="-135"/>
        <w:rPr>
          <w:b/>
          <w:bCs/>
          <w:sz w:val="28"/>
          <w:szCs w:val="28"/>
        </w:rPr>
      </w:pPr>
      <w:r w:rsidRPr="00507C83">
        <w:rPr>
          <w:b/>
          <w:bCs/>
          <w:sz w:val="28"/>
          <w:szCs w:val="28"/>
        </w:rPr>
        <w:t>a. Tài năng sư phạm:</w:t>
      </w:r>
    </w:p>
    <w:p w14:paraId="73DB251B" w14:textId="6E2A63E0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sz w:val="28"/>
          <w:szCs w:val="28"/>
        </w:rPr>
      </w:pPr>
      <w:r w:rsidRPr="00507C83">
        <w:rPr>
          <w:sz w:val="28"/>
          <w:szCs w:val="28"/>
        </w:rPr>
        <w:t xml:space="preserve">3.a.1. </w:t>
      </w:r>
      <w:r w:rsidRPr="00507C83">
        <w:t>Nghiệm thu chương trình đào tạo theo hệ thống GDNN các ngành, nghề trình độ TC, CĐ thuộc khoa Kinh tế của Trường CĐ Lý Tự Trọng TPHCM – Năm 2017</w:t>
      </w:r>
    </w:p>
    <w:p w14:paraId="392B7A50" w14:textId="0ABBF57C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/>
          <w:bCs/>
          <w:sz w:val="28"/>
          <w:szCs w:val="28"/>
        </w:rPr>
      </w:pPr>
      <w:r w:rsidRPr="00507C83">
        <w:rPr>
          <w:sz w:val="28"/>
          <w:szCs w:val="28"/>
        </w:rPr>
        <w:t xml:space="preserve">3.a.2. </w:t>
      </w:r>
      <w:r w:rsidRPr="00507C83">
        <w:t>Nghiệm thu chương trình đào tạo theo hệ thống GDNN các ngành, nghề trình độ TC, CĐ thuộc khoa CN Cơ khí của Trường CĐ Lý Tự Trọng TPHCM – Năm 2017</w:t>
      </w:r>
    </w:p>
    <w:p w14:paraId="5400327E" w14:textId="615603B2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rPr>
          <w:bCs/>
          <w:sz w:val="28"/>
          <w:szCs w:val="28"/>
        </w:rPr>
        <w:t xml:space="preserve">3.a.3. </w:t>
      </w:r>
      <w:r w:rsidRPr="00507C83">
        <w:t>Nghiệm thu chương trình đào tạo theo hệ thống GDNN các ngành, nghề trình độ TC, CĐ thuộc khoa CN Động lực của Trường CĐ Lý Tự Trọng TPHCM – Năm 2017</w:t>
      </w:r>
    </w:p>
    <w:p w14:paraId="269DE70A" w14:textId="74B53451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3.a.4. Nghiệm thu chương trình đào tạo theo hệ thống GDNN các ngành, nghề trình độ TC, CĐ thuộc khoa Công nghệ thông tin của Trường CĐ Lý Tự Trọng TPHCM – Năm 2017.</w:t>
      </w:r>
    </w:p>
    <w:p w14:paraId="12B52741" w14:textId="5AA4E915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3.a.5. Nghiệm thu chương trình đào tạo theo hệ thống GDNN các ngành, nghề trình độ TC, CĐ thuộc khoa CN Điện – Điện tử của Trường CĐ Lý Tự Trọng TPHCM – Năm 2017.</w:t>
      </w:r>
    </w:p>
    <w:p w14:paraId="4AAF9A11" w14:textId="0C4534C2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3.a.6. Trưởng tiểu ban Điện – Điện tử thuộc Tổ mạng lưới chuyên môn giáo dục nghề nghiệp của Sở Giáo dục và Đào tạo thành phố Hồ Chí Minh – Năm 2015.</w:t>
      </w:r>
    </w:p>
    <w:p w14:paraId="35FED52F" w14:textId="586718BA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3.a.7. Phó Chủ tịch Hội đồng Thẩm định chương trình, giáo trình môn học bảo vệ môi trường, sử dụng năng lượng và tài nguyên hiệu quả, nghề CN Ô tô trình độ cao đẳng – Năm 2019.</w:t>
      </w:r>
    </w:p>
    <w:p w14:paraId="4467AD10" w14:textId="5E6B777B" w:rsidR="004A1D01" w:rsidRPr="00507C83" w:rsidRDefault="004A1D01" w:rsidP="004A1D01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507C83">
        <w:t>3.a.8. Phó Chủ tịch Hội đồng Hội thi thiết bị đào tạo tự làm cấp Thành phố năm 2019</w:t>
      </w:r>
    </w:p>
    <w:p w14:paraId="4DB65385" w14:textId="77777777" w:rsidR="004A1D01" w:rsidRPr="00507C83" w:rsidRDefault="004A1D01" w:rsidP="004A1D01">
      <w:pPr>
        <w:spacing w:after="200" w:line="276" w:lineRule="auto"/>
        <w:ind w:firstLine="142"/>
        <w:rPr>
          <w:b/>
          <w:bCs/>
          <w:sz w:val="28"/>
          <w:szCs w:val="28"/>
        </w:rPr>
      </w:pPr>
      <w:r w:rsidRPr="00507C83">
        <w:rPr>
          <w:b/>
          <w:bCs/>
          <w:sz w:val="28"/>
          <w:szCs w:val="28"/>
        </w:rPr>
        <w:t>b. Sáng kiến, đề tài nghiên cứu khoa học, giáo trình, sách, bài báo, đào tạo thạc sĩ, tiến sĩ:</w:t>
      </w:r>
    </w:p>
    <w:p w14:paraId="66AEEAE2" w14:textId="77777777" w:rsidR="004A1D01" w:rsidRPr="00507C83" w:rsidRDefault="004A1D01" w:rsidP="004A1D01">
      <w:pPr>
        <w:pStyle w:val="ListParagraph"/>
        <w:numPr>
          <w:ilvl w:val="0"/>
          <w:numId w:val="47"/>
        </w:numPr>
        <w:spacing w:after="200" w:line="276" w:lineRule="auto"/>
        <w:rPr>
          <w:b/>
          <w:bCs/>
          <w:sz w:val="28"/>
          <w:szCs w:val="28"/>
        </w:rPr>
      </w:pPr>
      <w:r w:rsidRPr="00507C83">
        <w:rPr>
          <w:b/>
          <w:lang w:val="vi-VN"/>
        </w:rPr>
        <w:t>Sáng kiến, đề tài nghiên cứu khoa học</w:t>
      </w:r>
    </w:p>
    <w:p w14:paraId="5F75CA93" w14:textId="6DBAEA9E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 xml:space="preserve">3.b.1. </w:t>
      </w:r>
      <w:r w:rsidRPr="00507C83">
        <w:t>SKKN: Thiết kế mạch bảo vệ thứ tự pha tại trường CĐKT Lý Tự Trọng TP.HCM.</w:t>
      </w:r>
    </w:p>
    <w:p w14:paraId="44E94783" w14:textId="64C1433F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>3.</w:t>
      </w:r>
      <w:r w:rsidRPr="00507C83">
        <w:t>b.2. Hội thi tay nghề cấp TP: Mô hình máy phay CNC.</w:t>
      </w:r>
    </w:p>
    <w:p w14:paraId="44694BD3" w14:textId="3042B6B9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>3.</w:t>
      </w:r>
      <w:r w:rsidRPr="00507C83">
        <w:t>b.3. Hội thi tay nghề cấp toàn quốc: Mô hình máy phay CNC</w:t>
      </w:r>
    </w:p>
    <w:p w14:paraId="168EB253" w14:textId="562609AA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>3.</w:t>
      </w:r>
      <w:r w:rsidRPr="00507C83">
        <w:t>b.4. SKKN: Điều khiển và giám sát bồn trộn sử dụng bộ lập trình PLC Mitsubishi FX3U tại Trường CĐKT Lý Tự Trọng TPHCM.</w:t>
      </w:r>
    </w:p>
    <w:p w14:paraId="7B5BD75E" w14:textId="6F81880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sz w:val="28"/>
          <w:szCs w:val="28"/>
        </w:rPr>
        <w:t>3.</w:t>
      </w:r>
      <w:r w:rsidRPr="00507C83">
        <w:t xml:space="preserve">b.5.  </w:t>
      </w:r>
      <w:r w:rsidRPr="00507C83">
        <w:rPr>
          <w:szCs w:val="24"/>
          <w:lang w:val="it-IT"/>
        </w:rPr>
        <w:t xml:space="preserve">Đề tài: Thi công tủ </w:t>
      </w:r>
      <w:r w:rsidRPr="00507C83">
        <w:rPr>
          <w:rFonts w:hint="eastAsia"/>
          <w:szCs w:val="24"/>
          <w:lang w:val="it-IT"/>
        </w:rPr>
        <w:t>đ</w:t>
      </w:r>
      <w:r w:rsidRPr="00507C83">
        <w:rPr>
          <w:szCs w:val="24"/>
          <w:lang w:val="it-IT"/>
        </w:rPr>
        <w:t xml:space="preserve">iều khiển máy tiện CNC dùng bộ </w:t>
      </w:r>
      <w:r w:rsidRPr="00507C83">
        <w:rPr>
          <w:rFonts w:hint="eastAsia"/>
          <w:szCs w:val="24"/>
          <w:lang w:val="it-IT"/>
        </w:rPr>
        <w:t>đ</w:t>
      </w:r>
      <w:r w:rsidRPr="00507C83">
        <w:rPr>
          <w:szCs w:val="24"/>
          <w:lang w:val="it-IT"/>
        </w:rPr>
        <w:t>iều khiển ZGH1000TDC</w:t>
      </w:r>
    </w:p>
    <w:p w14:paraId="0D621A5A" w14:textId="22CA870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3.b.6. </w:t>
      </w:r>
      <w:r w:rsidR="003B14C2" w:rsidRPr="00507C83">
        <w:t>Biên soạn chương trình; Nghiệm thu chương trình: Chương trình đào tạo theo hệ thống GDNN các ngành, nghề trình độ TC, CĐ thuộc khoa CN Điện – Điện tử của Trường CĐ Lý Tự Trọng TPHCM</w:t>
      </w:r>
      <w:r w:rsidRPr="00507C83">
        <w:t>.</w:t>
      </w:r>
    </w:p>
    <w:p w14:paraId="0799A313" w14:textId="7B74994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3.b.7. </w:t>
      </w:r>
      <w:r w:rsidR="003B14C2" w:rsidRPr="00507C83">
        <w:t>Biên soạn chương trình; Nghiệm thu chương trình: Xây dựng và Vận hành chương trình đào tạo theo phương pháp tiếp cận CDIO của Trường CĐ Lý Tự Trọng TPHCM</w:t>
      </w:r>
      <w:r w:rsidRPr="00507C83">
        <w:t>.</w:t>
      </w:r>
    </w:p>
    <w:p w14:paraId="2C11C21B" w14:textId="5DEEBD6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3.b.8. </w:t>
      </w:r>
      <w:r w:rsidR="003B14C2" w:rsidRPr="00507C83">
        <w:t>SKKN: Mô hình sửa chữa phần điện máy phay CNC Trường CĐKT Lý Tự Trọng TPHCM</w:t>
      </w:r>
      <w:r w:rsidRPr="00507C83">
        <w:t>.</w:t>
      </w:r>
    </w:p>
    <w:p w14:paraId="4050541C" w14:textId="7EAB9075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3.b.9. </w:t>
      </w:r>
      <w:r w:rsidR="003B14C2" w:rsidRPr="00507C83">
        <w:rPr>
          <w:szCs w:val="24"/>
          <w:lang w:val="it-IT"/>
        </w:rPr>
        <w:t xml:space="preserve">Đề tài: </w:t>
      </w:r>
      <w:r w:rsidR="003B14C2" w:rsidRPr="00507C83">
        <w:rPr>
          <w:bCs/>
        </w:rPr>
        <w:t xml:space="preserve">Thi công tủ bù </w:t>
      </w:r>
      <w:r w:rsidR="003B14C2" w:rsidRPr="00507C83">
        <w:t xml:space="preserve">công suất phản kháng </w:t>
      </w:r>
      <w:r w:rsidR="003B14C2" w:rsidRPr="00507C83">
        <w:rPr>
          <w:bCs/>
        </w:rPr>
        <w:t xml:space="preserve">và </w:t>
      </w:r>
      <w:r w:rsidR="003B14C2" w:rsidRPr="00507C83">
        <w:t>lọc sóng hài sử dụng mạch lọc tích cực</w:t>
      </w:r>
      <w:r w:rsidRPr="00507C83">
        <w:t>.</w:t>
      </w:r>
    </w:p>
    <w:p w14:paraId="64B788E4" w14:textId="1A7C2119" w:rsidR="004A1D01" w:rsidRPr="00507C83" w:rsidRDefault="004A1D01" w:rsidP="003B14C2">
      <w:pPr>
        <w:pStyle w:val="ListParagraph"/>
        <w:numPr>
          <w:ilvl w:val="0"/>
          <w:numId w:val="46"/>
        </w:numPr>
        <w:tabs>
          <w:tab w:val="left" w:pos="426"/>
        </w:tabs>
        <w:ind w:left="0" w:firstLine="0"/>
        <w:jc w:val="both"/>
      </w:pPr>
      <w:r w:rsidRPr="00507C83">
        <w:lastRenderedPageBreak/>
        <w:t xml:space="preserve">3.b.10. </w:t>
      </w:r>
      <w:r w:rsidR="003B14C2" w:rsidRPr="00507C83">
        <w:t>SKKN - Đề tài 1: Thi công mô hình tủ bù vô công cho lưới điện hạ thế</w:t>
      </w:r>
      <w:r w:rsidRPr="00507C83">
        <w:t>.</w:t>
      </w:r>
      <w:r w:rsidR="003B14C2" w:rsidRPr="00507C83">
        <w:t xml:space="preserve"> Đề tài 2: Các giải pháp nâng cao đội ngũ giáo viên của khoa Công nghệ Điện – Điện tử nhằm đáp ứng yêu cầu giảng dạy trong nhà trường thông minh</w:t>
      </w:r>
    </w:p>
    <w:p w14:paraId="700B810C" w14:textId="5D8F0F0E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3.b.11. </w:t>
      </w:r>
      <w:r w:rsidR="003B14C2" w:rsidRPr="00507C83">
        <w:rPr>
          <w:szCs w:val="24"/>
          <w:lang w:val="it-IT"/>
        </w:rPr>
        <w:t xml:space="preserve">Đề tài: Thi công hệ thống </w:t>
      </w:r>
      <w:r w:rsidR="003B14C2" w:rsidRPr="00507C83">
        <w:rPr>
          <w:rFonts w:hint="eastAsia"/>
          <w:szCs w:val="24"/>
          <w:lang w:val="it-IT"/>
        </w:rPr>
        <w:t>đ</w:t>
      </w:r>
      <w:r w:rsidR="003B14C2" w:rsidRPr="00507C83">
        <w:rPr>
          <w:szCs w:val="24"/>
          <w:lang w:val="it-IT"/>
        </w:rPr>
        <w:t>iều khiển máy phay CNC</w:t>
      </w:r>
      <w:r w:rsidRPr="00507C83">
        <w:t>.</w:t>
      </w:r>
    </w:p>
    <w:p w14:paraId="04628A9F" w14:textId="7723F4CE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3.b.12. </w:t>
      </w:r>
      <w:r w:rsidR="003B14C2" w:rsidRPr="00507C83">
        <w:t>Biên soạn chương trình; Nghiệm thu chương trình: Xây dựng và Vận hành chương trình đào tạo theo phương pháp tiếp cận CDIO của Trường CĐ Lý Tự Trọng TPHCM</w:t>
      </w:r>
      <w:r w:rsidRPr="00507C83">
        <w:t>.</w:t>
      </w:r>
    </w:p>
    <w:p w14:paraId="536CA08B" w14:textId="39FCEA77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3.b.13. </w:t>
      </w:r>
      <w:r w:rsidR="003B14C2" w:rsidRPr="00507C83">
        <w:t>Biên soạn chương trình: Chương trình đào tạo trình độ TC, CĐ của Trường CĐ Lý Tự Trọng TPHCM</w:t>
      </w:r>
      <w:r w:rsidRPr="00507C83">
        <w:t>.</w:t>
      </w:r>
    </w:p>
    <w:p w14:paraId="0957E9D6" w14:textId="6DB908F4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3.b.14</w:t>
      </w:r>
      <w:r w:rsidR="003B14C2" w:rsidRPr="00507C83">
        <w:t>. Nghiệm thu chương trình: Các chương trình đào tạo CĐ và TC cấp trường của Trường CĐ Lý Tự Trọng TPHCM</w:t>
      </w:r>
    </w:p>
    <w:p w14:paraId="0542A45E" w14:textId="2E31F467" w:rsidR="003B14C2" w:rsidRPr="00507C83" w:rsidRDefault="003B14C2" w:rsidP="003B14C2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  <w:rPr>
          <w:b/>
        </w:rPr>
      </w:pPr>
      <w:r w:rsidRPr="00507C83">
        <w:rPr>
          <w:b/>
          <w:lang w:val="vi-VN"/>
        </w:rPr>
        <w:t>Giáo trình, sách chuyên khảo</w:t>
      </w:r>
    </w:p>
    <w:p w14:paraId="0CB27B74" w14:textId="62918FB3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3.b.15. </w:t>
      </w:r>
      <w:r w:rsidR="003B14C2" w:rsidRPr="00507C83">
        <w:t>Kỹ thuật xung – số </w:t>
      </w:r>
    </w:p>
    <w:p w14:paraId="67F20C43" w14:textId="405C39E3" w:rsidR="003B14C2" w:rsidRPr="00507C83" w:rsidRDefault="003B14C2" w:rsidP="003B14C2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  <w:rPr>
          <w:b/>
        </w:rPr>
      </w:pPr>
      <w:r w:rsidRPr="00507C83">
        <w:rPr>
          <w:b/>
        </w:rPr>
        <w:t>Các b</w:t>
      </w:r>
      <w:r w:rsidRPr="00507C83">
        <w:rPr>
          <w:b/>
          <w:lang w:val="vi-VN"/>
        </w:rPr>
        <w:t>ài báo khoa học đăng trên các tạp chí trong nước và quốc tế</w:t>
      </w:r>
    </w:p>
    <w:p w14:paraId="3636DA46" w14:textId="391972A4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3.b.16. </w:t>
      </w:r>
      <w:r w:rsidR="003B14C2" w:rsidRPr="00507C83">
        <w:rPr>
          <w:bCs/>
        </w:rPr>
        <w:t xml:space="preserve">“Nghiên cứu thiết kế hệ thống giám sát và điều khiển thiết bị điện thông qua mạng internet”, </w:t>
      </w:r>
      <w:r w:rsidR="003B14C2" w:rsidRPr="00507C83">
        <w:rPr>
          <w:bCs/>
          <w:i/>
        </w:rPr>
        <w:t>tạp chí khoa học công nghệ giao thông vận tải</w:t>
      </w:r>
      <w:r w:rsidR="003B14C2" w:rsidRPr="00507C83">
        <w:rPr>
          <w:bCs/>
        </w:rPr>
        <w:t>, số 2/2009, pp125-130, 2009</w:t>
      </w:r>
      <w:r w:rsidRPr="00507C83">
        <w:t>.</w:t>
      </w:r>
    </w:p>
    <w:p w14:paraId="71606DB1" w14:textId="0F6122A6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3.b.17. </w:t>
      </w:r>
      <w:r w:rsidR="003B14C2" w:rsidRPr="00507C83">
        <w:rPr>
          <w:bCs/>
        </w:rPr>
        <w:t xml:space="preserve">“Điều khiển cánh tay robot trên công nghệ mạng nơron”, </w:t>
      </w:r>
      <w:r w:rsidR="003B14C2" w:rsidRPr="00507C83">
        <w:rPr>
          <w:bCs/>
          <w:i/>
        </w:rPr>
        <w:t>tạp chí Đại học Công Nghiệp</w:t>
      </w:r>
      <w:r w:rsidR="003B14C2" w:rsidRPr="00507C83">
        <w:rPr>
          <w:bCs/>
        </w:rPr>
        <w:t>, số 9(01), pp. 23-27, 2010</w:t>
      </w:r>
      <w:r w:rsidRPr="00507C83">
        <w:t>.</w:t>
      </w:r>
    </w:p>
    <w:p w14:paraId="1B5D1D55" w14:textId="044D545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3.b.18. </w:t>
      </w:r>
      <w:r w:rsidR="003B14C2" w:rsidRPr="00507C83">
        <w:t>“PID-Fuzzy Control Method with Time Delay Compensation for Hybrid Active Power Filter with Injection Circuit”, International Journal of Computer Applications, Volume 36– No.7, December 2011, pp.15-21</w:t>
      </w:r>
      <w:r w:rsidRPr="00507C83">
        <w:t>.</w:t>
      </w:r>
    </w:p>
    <w:p w14:paraId="5E3B0D6F" w14:textId="73B9DF7F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3.b.19. </w:t>
      </w:r>
      <w:r w:rsidR="003B14C2" w:rsidRPr="00507C83">
        <w:rPr>
          <w:szCs w:val="28"/>
        </w:rPr>
        <w:t xml:space="preserve">“A Novel Online Control Method for Hybrid Active Power Filter with Injection Circuit”, </w:t>
      </w:r>
      <w:r w:rsidR="003B14C2" w:rsidRPr="00507C83">
        <w:rPr>
          <w:bCs/>
          <w:i/>
          <w:szCs w:val="28"/>
        </w:rPr>
        <w:t>Asia-Pacific Power and Energy Engineering Conference</w:t>
      </w:r>
      <w:r w:rsidR="003B14C2" w:rsidRPr="00507C83">
        <w:rPr>
          <w:bCs/>
          <w:szCs w:val="28"/>
        </w:rPr>
        <w:t>, March, 2012</w:t>
      </w:r>
    </w:p>
    <w:p w14:paraId="1A7F4713" w14:textId="55CB5197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3.b.20. </w:t>
      </w:r>
      <w:r w:rsidR="003B14C2" w:rsidRPr="00507C83">
        <w:rPr>
          <w:szCs w:val="28"/>
        </w:rPr>
        <w:t xml:space="preserve">“Novel Control Method for a Hybrid Active Power Filter with Injection Circuit Using a Hybrid Fuzzy Controller”, Journal of Power Electronics, Vol. 12, No. 5, September 2012, pp.800-812 </w:t>
      </w:r>
      <w:r w:rsidR="003B14C2" w:rsidRPr="00507C83">
        <w:rPr>
          <w:b/>
          <w:i/>
          <w:szCs w:val="28"/>
        </w:rPr>
        <w:t>(SCIE)</w:t>
      </w:r>
      <w:r w:rsidRPr="00507C83">
        <w:t>.</w:t>
      </w:r>
    </w:p>
    <w:p w14:paraId="1FD65F06" w14:textId="7D21C156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3.b.21. </w:t>
      </w:r>
      <w:r w:rsidR="003B14C2" w:rsidRPr="00507C83">
        <w:t xml:space="preserve">“Xây dựng mạch lọc tích cực sử dụng kỹ thuật điều khiển PI – mờ nhằm giảm ảnh hưởng của tải phi tuyến đến lưới”,  </w:t>
      </w:r>
      <w:r w:rsidR="003B14C2" w:rsidRPr="00507C83">
        <w:rPr>
          <w:i/>
        </w:rPr>
        <w:t>Tạp chí khoa học công nghệ giao thông vận tải</w:t>
      </w:r>
      <w:r w:rsidR="003B14C2" w:rsidRPr="00507C83">
        <w:t>, số 15-5/2015, pp.18-22, 2015</w:t>
      </w:r>
      <w:r w:rsidRPr="00507C83">
        <w:t xml:space="preserve"> </w:t>
      </w:r>
    </w:p>
    <w:p w14:paraId="7E0828B7" w14:textId="6169C309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3.b.22. </w:t>
      </w:r>
      <w:r w:rsidR="003B14C2" w:rsidRPr="00507C83">
        <w:rPr>
          <w:bCs/>
        </w:rPr>
        <w:t xml:space="preserve">“Comparison on Two Harmonic Current Determinate Methods of p-q and ip-iq”, </w:t>
      </w:r>
      <w:r w:rsidR="003B14C2" w:rsidRPr="00507C83">
        <w:rPr>
          <w:bCs/>
          <w:i/>
        </w:rPr>
        <w:t>International Journal of Scientific Engineering and Technology</w:t>
      </w:r>
      <w:r w:rsidR="003B14C2" w:rsidRPr="00507C83">
        <w:rPr>
          <w:bCs/>
        </w:rPr>
        <w:t>, Volume No.4 Issue No5, pp: 302-305, 01 May, 2015</w:t>
      </w:r>
      <w:r w:rsidRPr="00507C83">
        <w:t xml:space="preserve"> </w:t>
      </w:r>
    </w:p>
    <w:p w14:paraId="1A0EF5E2" w14:textId="64283EC1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3.b.23. </w:t>
      </w:r>
      <w:r w:rsidR="003B14C2" w:rsidRPr="00507C83">
        <w:rPr>
          <w:bCs/>
          <w:szCs w:val="28"/>
        </w:rPr>
        <w:t xml:space="preserve">“Control Method for DC-DC Boost converter based on inductor current”, </w:t>
      </w:r>
      <w:r w:rsidR="003B14C2" w:rsidRPr="00507C83">
        <w:rPr>
          <w:bCs/>
          <w:i/>
          <w:szCs w:val="28"/>
        </w:rPr>
        <w:t>International Journal of Scientific Engineering and Technology</w:t>
      </w:r>
      <w:r w:rsidR="003B14C2" w:rsidRPr="00507C83">
        <w:rPr>
          <w:bCs/>
          <w:szCs w:val="28"/>
        </w:rPr>
        <w:t>, Volume No.4 Issue No10, pp: 511-514, 01 Nov, 2015.</w:t>
      </w:r>
      <w:r w:rsidRPr="00507C83">
        <w:t xml:space="preserve"> </w:t>
      </w:r>
    </w:p>
    <w:p w14:paraId="4AFBAD40" w14:textId="2A1D8C5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3.b.24. </w:t>
      </w:r>
      <w:r w:rsidR="003B14C2" w:rsidRPr="00507C83">
        <w:rPr>
          <w:bCs/>
        </w:rPr>
        <w:t xml:space="preserve">“Integrated Mathematical Model and Control Design for Hybrid Active Power Filter”, </w:t>
      </w:r>
      <w:r w:rsidR="003B14C2" w:rsidRPr="00507C83">
        <w:rPr>
          <w:bCs/>
          <w:i/>
        </w:rPr>
        <w:t>International Journal of Applied Engineering Research</w:t>
      </w:r>
      <w:r w:rsidR="003B14C2" w:rsidRPr="00507C83">
        <w:rPr>
          <w:bCs/>
        </w:rPr>
        <w:t>, Volume 12, Number 12 (2017) pp. 3015-3022</w:t>
      </w:r>
      <w:r w:rsidRPr="00507C83">
        <w:t xml:space="preserve"> </w:t>
      </w:r>
    </w:p>
    <w:p w14:paraId="0AE92828" w14:textId="76AD9441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3.b.25. </w:t>
      </w:r>
      <w:r w:rsidR="003B14C2" w:rsidRPr="00507C83">
        <w:rPr>
          <w:szCs w:val="28"/>
        </w:rPr>
        <w:t xml:space="preserve">“Analysis of control strategy for hybrid active power filter”, </w:t>
      </w:r>
      <w:r w:rsidR="003B14C2" w:rsidRPr="00507C83">
        <w:rPr>
          <w:i/>
          <w:szCs w:val="28"/>
        </w:rPr>
        <w:t xml:space="preserve">International Conference on Electrical, Mechanical and Industrial Engineering </w:t>
      </w:r>
      <w:r w:rsidR="003B14C2" w:rsidRPr="00507C83">
        <w:rPr>
          <w:szCs w:val="28"/>
        </w:rPr>
        <w:t>(ICEMIE2016), pp. 58-62</w:t>
      </w:r>
      <w:r w:rsidRPr="00507C83">
        <w:rPr>
          <w:bCs/>
          <w:iCs/>
        </w:rPr>
        <w:t>.</w:t>
      </w:r>
    </w:p>
    <w:p w14:paraId="2DB640AD" w14:textId="2305A0EA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lastRenderedPageBreak/>
        <w:t xml:space="preserve">3.b.26. </w:t>
      </w:r>
      <w:r w:rsidR="003B14C2" w:rsidRPr="00507C83">
        <w:rPr>
          <w:bCs/>
          <w:szCs w:val="28"/>
        </w:rPr>
        <w:t xml:space="preserve">“Integrated Mathematical Model and Control Design for Hybrid Active Power Filter”, </w:t>
      </w:r>
      <w:r w:rsidR="003B14C2" w:rsidRPr="00507C83">
        <w:rPr>
          <w:bCs/>
          <w:i/>
          <w:szCs w:val="28"/>
        </w:rPr>
        <w:t>International Journal of Applied Engineering Research</w:t>
      </w:r>
      <w:r w:rsidR="003B14C2" w:rsidRPr="00507C83">
        <w:rPr>
          <w:bCs/>
          <w:szCs w:val="28"/>
        </w:rPr>
        <w:t xml:space="preserve">, Volume 12, Number 12 (2017) pp. 3015-3022 </w:t>
      </w:r>
      <w:r w:rsidR="003B14C2" w:rsidRPr="00507C83">
        <w:rPr>
          <w:b/>
          <w:bCs/>
          <w:i/>
          <w:szCs w:val="28"/>
        </w:rPr>
        <w:t>(Scopus)</w:t>
      </w:r>
      <w:r w:rsidRPr="00507C83">
        <w:rPr>
          <w:bCs/>
          <w:iCs/>
        </w:rPr>
        <w:t>.</w:t>
      </w:r>
    </w:p>
    <w:p w14:paraId="43DC04E3" w14:textId="603C01E9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3.b.27. </w:t>
      </w:r>
      <w:r w:rsidR="003B14C2" w:rsidRPr="00507C83">
        <w:rPr>
          <w:bCs/>
          <w:szCs w:val="28"/>
        </w:rPr>
        <w:t xml:space="preserve">“Improvement of P-Q harmonic detection method for shunt active power filter”, </w:t>
      </w:r>
      <w:r w:rsidR="003B14C2" w:rsidRPr="00507C83">
        <w:rPr>
          <w:bCs/>
          <w:i/>
          <w:szCs w:val="28"/>
        </w:rPr>
        <w:t>ICIC International</w:t>
      </w:r>
      <w:r w:rsidR="003B14C2" w:rsidRPr="00507C83">
        <w:rPr>
          <w:bCs/>
          <w:szCs w:val="28"/>
        </w:rPr>
        <w:t>, Volume 11, Number 11, November 2017, pp. 1585–1592</w:t>
      </w:r>
      <w:r w:rsidR="003B14C2" w:rsidRPr="00507C83">
        <w:rPr>
          <w:b/>
          <w:bCs/>
          <w:i/>
          <w:szCs w:val="28"/>
        </w:rPr>
        <w:t xml:space="preserve"> (Scopus)</w:t>
      </w:r>
      <w:r w:rsidR="003B14C2" w:rsidRPr="00507C83">
        <w:rPr>
          <w:bCs/>
          <w:i/>
          <w:szCs w:val="28"/>
        </w:rPr>
        <w:t>.</w:t>
      </w:r>
      <w:r w:rsidRPr="00507C83">
        <w:rPr>
          <w:bCs/>
          <w:iCs/>
        </w:rPr>
        <w:t>.</w:t>
      </w:r>
    </w:p>
    <w:p w14:paraId="6AB462B6" w14:textId="58275347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3.b.28. </w:t>
      </w:r>
      <w:r w:rsidR="003B14C2" w:rsidRPr="00507C83">
        <w:rPr>
          <w:bCs/>
          <w:szCs w:val="28"/>
        </w:rPr>
        <w:t>“Thiết kế tối ưu hoá đa mục tiêu cho mạch lọc tích cực dạng lai ghép sử dụng giải thuật PSO”,</w:t>
      </w:r>
      <w:r w:rsidR="003B14C2" w:rsidRPr="00507C83">
        <w:rPr>
          <w:szCs w:val="28"/>
        </w:rPr>
        <w:t xml:space="preserve"> </w:t>
      </w:r>
      <w:r w:rsidR="003B14C2" w:rsidRPr="00507C83">
        <w:rPr>
          <w:i/>
          <w:szCs w:val="28"/>
        </w:rPr>
        <w:t>Tạp chí khoa học công nghệ giao thông vận tải</w:t>
      </w:r>
      <w:r w:rsidR="003B14C2" w:rsidRPr="00507C83">
        <w:rPr>
          <w:szCs w:val="28"/>
        </w:rPr>
        <w:t>, số 27+28 – 05/2018.</w:t>
      </w:r>
    </w:p>
    <w:p w14:paraId="253BCFB0" w14:textId="34A4F447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3.b.29. </w:t>
      </w:r>
      <w:r w:rsidR="003B14C2" w:rsidRPr="00507C83">
        <w:rPr>
          <w:szCs w:val="28"/>
        </w:rPr>
        <w:t>“</w:t>
      </w:r>
      <w:r w:rsidR="003B14C2" w:rsidRPr="00507C83">
        <w:t>DC-Bus voltage stabilization of hybrid active</w:t>
      </w:r>
      <w:r w:rsidR="003B14C2" w:rsidRPr="00507C83">
        <w:rPr>
          <w:szCs w:val="28"/>
        </w:rPr>
        <w:t xml:space="preserve"> </w:t>
      </w:r>
      <w:r w:rsidR="003B14C2" w:rsidRPr="00507C83">
        <w:t xml:space="preserve">power filter”, </w:t>
      </w:r>
      <w:r w:rsidR="003B14C2" w:rsidRPr="00507C83">
        <w:rPr>
          <w:i/>
          <w:szCs w:val="28"/>
        </w:rPr>
        <w:t>ICIC International</w:t>
      </w:r>
      <w:r w:rsidR="003B14C2" w:rsidRPr="00507C83">
        <w:rPr>
          <w:szCs w:val="28"/>
        </w:rPr>
        <w:t xml:space="preserve">, Volume 13, Number 1, </w:t>
      </w:r>
      <w:r w:rsidR="003B14C2" w:rsidRPr="00507C83">
        <w:t xml:space="preserve">January 2019 </w:t>
      </w:r>
      <w:r w:rsidR="003B14C2" w:rsidRPr="00507C83">
        <w:rPr>
          <w:b/>
          <w:bCs/>
          <w:i/>
          <w:szCs w:val="28"/>
        </w:rPr>
        <w:t>(Scopus)</w:t>
      </w:r>
      <w:r w:rsidRPr="00507C83">
        <w:rPr>
          <w:shd w:val="clear" w:color="auto" w:fill="FFFFFF"/>
        </w:rPr>
        <w:t>.</w:t>
      </w:r>
    </w:p>
    <w:p w14:paraId="68C87A28" w14:textId="4A0D8E8A" w:rsidR="003B14C2" w:rsidRPr="00507C83" w:rsidRDefault="003B14C2" w:rsidP="003B14C2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</w:pPr>
      <w:r w:rsidRPr="00507C83">
        <w:rPr>
          <w:b/>
          <w:lang w:val="vi-VN"/>
        </w:rPr>
        <w:t>Bồi dưỡng học sinh, sinh viên tài năng</w:t>
      </w:r>
    </w:p>
    <w:p w14:paraId="029B582D" w14:textId="7E2CA31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shd w:val="clear" w:color="auto" w:fill="FFFFFF"/>
        </w:rPr>
        <w:t xml:space="preserve">3.b.30. </w:t>
      </w:r>
      <w:r w:rsidR="003B14C2" w:rsidRPr="00507C83">
        <w:t>QĐ 9306/QĐ-SLĐTBXH ngày 18/04/2018 của Sở Lao động – Thương binh và Xã hội</w:t>
      </w:r>
      <w:r w:rsidRPr="00507C83">
        <w:rPr>
          <w:bCs/>
          <w:iCs/>
        </w:rPr>
        <w:t>.</w:t>
      </w:r>
    </w:p>
    <w:p w14:paraId="37012031" w14:textId="61F4C77D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3.b.31. </w:t>
      </w:r>
      <w:r w:rsidR="003B14C2" w:rsidRPr="00507C83">
        <w:t>QĐ 1332/QĐ-LTT-ĐT ngày 31/10/2019 của Trường Cao đẳng Lý Tự Trọng TPHCM</w:t>
      </w:r>
      <w:r w:rsidRPr="00507C83">
        <w:rPr>
          <w:bCs/>
          <w:iCs/>
        </w:rPr>
        <w:t>.</w:t>
      </w:r>
    </w:p>
    <w:p w14:paraId="658D7C7B" w14:textId="7FED6082" w:rsidR="003B14C2" w:rsidRPr="00507C83" w:rsidRDefault="003B14C2" w:rsidP="003B14C2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</w:pPr>
      <w:r w:rsidRPr="00507C83">
        <w:rPr>
          <w:b/>
        </w:rPr>
        <w:t>Giúp đỡ giáo viên trở thành giáo viên, giảng viên dạy giỏi</w:t>
      </w:r>
    </w:p>
    <w:p w14:paraId="413CC2BB" w14:textId="40240882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  <w:iCs/>
        </w:rPr>
        <w:t xml:space="preserve">3.b.32. </w:t>
      </w:r>
      <w:r w:rsidR="003B14C2" w:rsidRPr="00507C83">
        <w:t>QĐ 319/QĐ-LTT ngày 07/4/2016 của Trường Cao đẳng Lý Tự Trọng TpHCM</w:t>
      </w:r>
      <w:r w:rsidRPr="00507C83">
        <w:rPr>
          <w:bCs/>
          <w:iCs/>
        </w:rPr>
        <w:t>.</w:t>
      </w:r>
    </w:p>
    <w:p w14:paraId="53074BFC" w14:textId="73A5FA7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3.b.33. </w:t>
      </w:r>
      <w:r w:rsidR="003B14C2" w:rsidRPr="00507C83">
        <w:t>QĐ 1518/QĐ-LĐTBXH ngày 03/11/2016 của Sở Lao động – Thương binh và Xã hội</w:t>
      </w:r>
      <w:r w:rsidRPr="00507C83">
        <w:t>.</w:t>
      </w:r>
    </w:p>
    <w:p w14:paraId="59FAEA65" w14:textId="418E44F5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3.b.34. </w:t>
      </w:r>
      <w:r w:rsidR="00F766AD" w:rsidRPr="00507C83">
        <w:t>QĐ 610A/QĐ-LTT-ĐT ngày 04/6/2018 của Trường Cao đẳng Lý Tự Trọng TpHCM</w:t>
      </w:r>
      <w:r w:rsidRPr="00507C83">
        <w:t>.</w:t>
      </w:r>
    </w:p>
    <w:p w14:paraId="09FF1B75" w14:textId="21BA1FFD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3.b.35. </w:t>
      </w:r>
      <w:r w:rsidR="00F766AD" w:rsidRPr="00507C83">
        <w:t>QĐ 800/QĐ-LTT-QLKH ngày 17/7/2019 của Trường CĐ Lý Tự Trọng TPHCM</w:t>
      </w:r>
      <w:r w:rsidRPr="00507C83">
        <w:t>.</w:t>
      </w:r>
    </w:p>
    <w:p w14:paraId="42F2D2CC" w14:textId="77777777" w:rsidR="004A1D01" w:rsidRPr="00507C83" w:rsidRDefault="004A1D01" w:rsidP="004A1D01">
      <w:pPr>
        <w:pStyle w:val="ListParagraph"/>
        <w:tabs>
          <w:tab w:val="left" w:pos="426"/>
        </w:tabs>
        <w:spacing w:after="200" w:line="276" w:lineRule="auto"/>
        <w:ind w:left="0"/>
        <w:rPr>
          <w:b/>
        </w:rPr>
      </w:pPr>
      <w:r w:rsidRPr="00507C83">
        <w:rPr>
          <w:b/>
        </w:rPr>
        <w:t xml:space="preserve">c. </w:t>
      </w:r>
      <w:r w:rsidRPr="00507C83">
        <w:rPr>
          <w:b/>
          <w:lang w:val="vi-VN"/>
        </w:rPr>
        <w:t>Danh hiệu thi đua và hình thức khen thưởng được ghi nhận</w:t>
      </w:r>
    </w:p>
    <w:p w14:paraId="788DA456" w14:textId="643EC240" w:rsidR="004A1D01" w:rsidRPr="00507C83" w:rsidRDefault="00F766AD" w:rsidP="004A1D01">
      <w:pPr>
        <w:pStyle w:val="ListParagraph"/>
        <w:numPr>
          <w:ilvl w:val="0"/>
          <w:numId w:val="47"/>
        </w:numPr>
        <w:spacing w:before="120" w:after="120" w:line="320" w:lineRule="exact"/>
        <w:ind w:left="0" w:firstLine="426"/>
        <w:jc w:val="both"/>
        <w:rPr>
          <w:b/>
        </w:rPr>
      </w:pPr>
      <w:r w:rsidRPr="00507C83">
        <w:rPr>
          <w:b/>
          <w:lang w:val="vi-VN"/>
        </w:rPr>
        <w:t xml:space="preserve">Số năm đạt danh hiệu Chiến sĩ thi đua </w:t>
      </w:r>
      <w:r w:rsidRPr="00507C83">
        <w:rPr>
          <w:b/>
        </w:rPr>
        <w:t>cơ sở: 08, Chiến sỹ thi đua TP: 01, Huy hiệu TP: 01, GVDG: 01, Bằng khen: 02</w:t>
      </w:r>
    </w:p>
    <w:p w14:paraId="6CE67B57" w14:textId="1C15E36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3.c.1. QĐ: </w:t>
      </w:r>
      <w:r w:rsidR="00F766AD" w:rsidRPr="00507C83">
        <w:rPr>
          <w:bCs/>
        </w:rPr>
        <w:t xml:space="preserve">37/KT2005 ngày 16/6/2005 của </w:t>
      </w:r>
      <w:r w:rsidR="00F766AD" w:rsidRPr="00507C83">
        <w:t>trường ĐH Công nghiệp TP. Hồ Chí Minh</w:t>
      </w:r>
    </w:p>
    <w:p w14:paraId="61169B6F" w14:textId="2E5B57EB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3.c.2. QĐ: </w:t>
      </w:r>
      <w:r w:rsidR="00F766AD" w:rsidRPr="00507C83">
        <w:rPr>
          <w:bCs/>
        </w:rPr>
        <w:t xml:space="preserve">1111/QĐ-ĐHCN ngày 20/9/2009 của </w:t>
      </w:r>
      <w:r w:rsidR="00F766AD" w:rsidRPr="00507C83">
        <w:t>trường ĐH Công nghiệp TP. Hồ Chí Minh</w:t>
      </w:r>
    </w:p>
    <w:p w14:paraId="3B55E1A4" w14:textId="0C1DEC5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3.c.3. QĐ: </w:t>
      </w:r>
      <w:r w:rsidR="00F766AD" w:rsidRPr="00507C83">
        <w:rPr>
          <w:bCs/>
        </w:rPr>
        <w:t xml:space="preserve">179/QĐ-ĐHCN ngày 22/9/2011 của </w:t>
      </w:r>
      <w:r w:rsidR="00F766AD" w:rsidRPr="00507C83">
        <w:t>trường ĐH Công nghiệp TP. Hồ Chí Minh</w:t>
      </w:r>
      <w:r w:rsidRPr="00507C83">
        <w:t>.</w:t>
      </w:r>
    </w:p>
    <w:p w14:paraId="68BE3521" w14:textId="4D817075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3.c.4. QĐ: </w:t>
      </w:r>
      <w:r w:rsidR="00F766AD" w:rsidRPr="00507C83">
        <w:rPr>
          <w:bCs/>
        </w:rPr>
        <w:t xml:space="preserve">1442/QĐ-ĐHCN ngày 12/8/2013 của </w:t>
      </w:r>
      <w:r w:rsidR="00F766AD" w:rsidRPr="00507C83">
        <w:t>trường ĐH Công nghiệp TP. Hồ Chí Minh</w:t>
      </w:r>
      <w:r w:rsidRPr="00507C83">
        <w:t> </w:t>
      </w:r>
    </w:p>
    <w:p w14:paraId="64092A0C" w14:textId="3EB8B822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3.c.5. QĐ: </w:t>
      </w:r>
      <w:r w:rsidR="00F766AD" w:rsidRPr="00507C83">
        <w:rPr>
          <w:bCs/>
        </w:rPr>
        <w:t xml:space="preserve">846/QĐ-ĐHCN ngày 14/8/2014 của </w:t>
      </w:r>
      <w:r w:rsidR="00F766AD" w:rsidRPr="00507C83">
        <w:t>trường ĐH Công nghiệp TP. Hồ Chí Minh</w:t>
      </w:r>
    </w:p>
    <w:p w14:paraId="4E9F0040" w14:textId="1577BB5F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3.c.6. QĐ: </w:t>
      </w:r>
      <w:r w:rsidR="00F766AD" w:rsidRPr="00507C83">
        <w:rPr>
          <w:bCs/>
        </w:rPr>
        <w:t xml:space="preserve">1539/QĐ-GDĐT-VP ngày 09/8/2016 của </w:t>
      </w:r>
      <w:r w:rsidR="00F766AD" w:rsidRPr="00507C83">
        <w:t>Sở Giáo dục và Đào tạo TP. Hồ Chí Minh</w:t>
      </w:r>
    </w:p>
    <w:p w14:paraId="44D974B0" w14:textId="62535201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3.c.7. QĐ: </w:t>
      </w:r>
      <w:r w:rsidR="00F766AD" w:rsidRPr="00507C83">
        <w:rPr>
          <w:bCs/>
        </w:rPr>
        <w:t xml:space="preserve">4588/QĐUB ngày 01/9/2016 của </w:t>
      </w:r>
      <w:r w:rsidR="00F766AD" w:rsidRPr="00507C83">
        <w:t>UBND TP. Hồ Chí Minh</w:t>
      </w:r>
    </w:p>
    <w:p w14:paraId="655E4AD1" w14:textId="15AA63C8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3.c.8. QĐ: </w:t>
      </w:r>
      <w:r w:rsidR="00F766AD" w:rsidRPr="00507C83">
        <w:rPr>
          <w:bCs/>
        </w:rPr>
        <w:t xml:space="preserve">1518/QĐ-LĐTBXH ngày 03/11/2016 của </w:t>
      </w:r>
      <w:r w:rsidR="00F766AD" w:rsidRPr="00507C83">
        <w:t>Bộ LĐ-TB&amp;XH</w:t>
      </w:r>
      <w:r w:rsidRPr="00507C83">
        <w:t> </w:t>
      </w:r>
    </w:p>
    <w:p w14:paraId="5566DF72" w14:textId="77777777" w:rsidR="00F766AD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3.c.9. QĐ: </w:t>
      </w:r>
      <w:r w:rsidR="00F766AD" w:rsidRPr="00507C83">
        <w:rPr>
          <w:bCs/>
        </w:rPr>
        <w:t xml:space="preserve">1695/QĐ-GDĐT-VP ngày 10/8/2017 của </w:t>
      </w:r>
      <w:r w:rsidR="00F766AD" w:rsidRPr="00507C83">
        <w:t>Sở Giáo dục và Đào tạo TP. Hồ Chí Minh</w:t>
      </w:r>
    </w:p>
    <w:p w14:paraId="6D692DAF" w14:textId="213BBB7E" w:rsidR="004A1D01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3.c.10. QĐ: </w:t>
      </w:r>
      <w:r w:rsidR="004A1D01" w:rsidRPr="00507C83">
        <w:t> </w:t>
      </w:r>
      <w:r w:rsidRPr="00507C83">
        <w:t>1684/QĐ-GDĐT-VP</w:t>
      </w:r>
      <w:r w:rsidRPr="00507C83">
        <w:rPr>
          <w:rFonts w:ascii="Arial" w:hAnsi="Arial" w:cs="Arial"/>
        </w:rPr>
        <w:t xml:space="preserve"> </w:t>
      </w:r>
      <w:r w:rsidRPr="00507C83">
        <w:rPr>
          <w:bCs/>
        </w:rPr>
        <w:t xml:space="preserve">ngày 26/7/2018 của </w:t>
      </w:r>
      <w:r w:rsidRPr="00507C83">
        <w:t>Sở Giáo dục và Đào tạo TP. Hồ Chí Minh.</w:t>
      </w:r>
    </w:p>
    <w:p w14:paraId="2B2E1080" w14:textId="296FDD47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lastRenderedPageBreak/>
        <w:t>3.c.11. QĐ: 1917/QĐ-GDĐT-VP</w:t>
      </w:r>
      <w:r w:rsidRPr="00507C83">
        <w:rPr>
          <w:rFonts w:ascii="Arial" w:hAnsi="Arial" w:cs="Arial"/>
        </w:rPr>
        <w:t xml:space="preserve"> </w:t>
      </w:r>
      <w:r w:rsidRPr="00507C83">
        <w:rPr>
          <w:bCs/>
        </w:rPr>
        <w:t xml:space="preserve">ngày 25/7/2019 của </w:t>
      </w:r>
      <w:r w:rsidRPr="00507C83">
        <w:t>Sở Giáo dục và Đào tạo TP. Hồ Chí Minh.</w:t>
      </w:r>
    </w:p>
    <w:p w14:paraId="54FA8291" w14:textId="2F5E9B67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3.c.12. QĐ: 1347/QĐUB</w:t>
      </w:r>
      <w:r w:rsidRPr="00507C83">
        <w:rPr>
          <w:rFonts w:ascii="Arial" w:hAnsi="Arial" w:cs="Arial"/>
        </w:rPr>
        <w:t xml:space="preserve"> </w:t>
      </w:r>
      <w:r w:rsidRPr="00507C83">
        <w:rPr>
          <w:bCs/>
        </w:rPr>
        <w:t xml:space="preserve">ngày 25/7/2019 của </w:t>
      </w:r>
      <w:r w:rsidRPr="00507C83">
        <w:t>Ủy ban nhân dân TP. Hồ Chí Minh.</w:t>
      </w:r>
    </w:p>
    <w:p w14:paraId="6DF371B8" w14:textId="6ED1F3D1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3.c.13. QĐ: 3875/QĐUB</w:t>
      </w:r>
      <w:r w:rsidRPr="00507C83">
        <w:rPr>
          <w:rFonts w:ascii="Arial" w:hAnsi="Arial" w:cs="Arial"/>
        </w:rPr>
        <w:t xml:space="preserve"> </w:t>
      </w:r>
      <w:r w:rsidRPr="00507C83">
        <w:rPr>
          <w:bCs/>
        </w:rPr>
        <w:t xml:space="preserve">ngày 12/9/2019 của </w:t>
      </w:r>
      <w:r w:rsidRPr="00507C83">
        <w:t>Ủy ban nhân dân TP. Hồ Chí Minh</w:t>
      </w:r>
    </w:p>
    <w:p w14:paraId="770A72C7" w14:textId="77777777" w:rsidR="004A1D01" w:rsidRPr="00507C83" w:rsidRDefault="004A1D01" w:rsidP="004A1D01">
      <w:pPr>
        <w:pStyle w:val="ListParagraph"/>
        <w:numPr>
          <w:ilvl w:val="0"/>
          <w:numId w:val="48"/>
        </w:numPr>
        <w:tabs>
          <w:tab w:val="left" w:pos="426"/>
        </w:tabs>
        <w:spacing w:after="200" w:line="276" w:lineRule="auto"/>
        <w:ind w:left="0" w:firstLine="426"/>
        <w:rPr>
          <w:b/>
        </w:rPr>
      </w:pPr>
      <w:r w:rsidRPr="00507C83">
        <w:rPr>
          <w:b/>
          <w:lang w:val="vi-VN"/>
        </w:rPr>
        <w:t>Các hình thức khen thưởng đã được ghi nhận (từ Bằng khen tỉnh, Bộ hoặc tương đương trở lên)</w:t>
      </w:r>
    </w:p>
    <w:p w14:paraId="66E2452F" w14:textId="0D98C56F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</w:t>
      </w:r>
      <w:r w:rsidR="00F766AD" w:rsidRPr="00507C83">
        <w:t>4</w:t>
      </w:r>
      <w:r w:rsidRPr="00507C83">
        <w:t xml:space="preserve">. QĐ: </w:t>
      </w:r>
      <w:r w:rsidR="00F766AD" w:rsidRPr="00507C83">
        <w:rPr>
          <w:bCs/>
        </w:rPr>
        <w:t xml:space="preserve">4588/QĐUB ngày 01/9/2016 của </w:t>
      </w:r>
      <w:r w:rsidR="00F766AD" w:rsidRPr="00507C83">
        <w:rPr>
          <w:lang w:val="fr-FR"/>
        </w:rPr>
        <w:t>Ủy Ban Nhân Dân Thành phố Hồ Chí Minh</w:t>
      </w:r>
    </w:p>
    <w:p w14:paraId="118516E3" w14:textId="3162AC2C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</w:t>
      </w:r>
      <w:r w:rsidR="00F766AD" w:rsidRPr="00507C83">
        <w:t>5</w:t>
      </w:r>
      <w:r w:rsidRPr="00507C83">
        <w:t xml:space="preserve">. QĐ: </w:t>
      </w:r>
      <w:r w:rsidR="00F766AD" w:rsidRPr="00507C83">
        <w:rPr>
          <w:bCs/>
        </w:rPr>
        <w:t>1518/QĐ-LĐTBXH ngày 03/11/2016 của Bộ Lao động – Thương binh và Xã hội.</w:t>
      </w:r>
    </w:p>
    <w:p w14:paraId="39CBAAC7" w14:textId="5FF757B1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</w:t>
      </w:r>
      <w:r w:rsidR="00F766AD" w:rsidRPr="00507C83">
        <w:t>6</w:t>
      </w:r>
      <w:r w:rsidRPr="00507C83">
        <w:t xml:space="preserve">. QĐ: </w:t>
      </w:r>
      <w:r w:rsidR="00F766AD" w:rsidRPr="00507C83">
        <w:rPr>
          <w:bCs/>
        </w:rPr>
        <w:t xml:space="preserve">76/QĐ-UBND ngày 09/01/2018 của </w:t>
      </w:r>
      <w:r w:rsidR="00F766AD" w:rsidRPr="00507C83">
        <w:rPr>
          <w:lang w:val="fr-FR"/>
        </w:rPr>
        <w:t>Ủy Ban Nhân Dân Thành phố Hồ Chí Minh.</w:t>
      </w:r>
    </w:p>
    <w:p w14:paraId="44950AA3" w14:textId="3FC115F7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lang w:val="fr-FR"/>
        </w:rPr>
        <w:t xml:space="preserve">3.c.17. QĐ : </w:t>
      </w:r>
      <w:r w:rsidRPr="00507C83">
        <w:rPr>
          <w:bCs/>
        </w:rPr>
        <w:t xml:space="preserve">161-QĐ/ĐU ngày 19/5/2018 của </w:t>
      </w:r>
      <w:r w:rsidRPr="00507C83">
        <w:t>Đảng ủy Sở GDĐT TP.HCM.</w:t>
      </w:r>
    </w:p>
    <w:p w14:paraId="3DFD76BD" w14:textId="48B486C8" w:rsidR="00F766AD" w:rsidRPr="00507C83" w:rsidRDefault="00F766AD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3.c.18. QĐ: 038/QĐ-CĐGD ngày 18/7/2019 của Công đoàn Ngành Giáo dục Thành phố.</w:t>
      </w:r>
    </w:p>
    <w:p w14:paraId="6B737DF8" w14:textId="63325748" w:rsidR="00F766AD" w:rsidRPr="00507C83" w:rsidRDefault="00F766AD" w:rsidP="00F766AD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 xml:space="preserve">3.c.19. QĐ: </w:t>
      </w:r>
      <w:r w:rsidRPr="00507C83">
        <w:rPr>
          <w:bCs/>
        </w:rPr>
        <w:t>3875/QĐUB ngày 12/9/2019</w:t>
      </w:r>
      <w:r w:rsidRPr="00507C83">
        <w:t> </w:t>
      </w:r>
      <w:r w:rsidRPr="00507C83">
        <w:rPr>
          <w:bCs/>
        </w:rPr>
        <w:t xml:space="preserve">của </w:t>
      </w:r>
      <w:r w:rsidRPr="00507C83">
        <w:rPr>
          <w:lang w:val="fr-FR"/>
        </w:rPr>
        <w:t>Ủy Ban Nhân Dân Thành phố Hồ Chí Minh.</w:t>
      </w:r>
    </w:p>
    <w:p w14:paraId="5563637E" w14:textId="77777777" w:rsidR="004A1D01" w:rsidRPr="00507C83" w:rsidRDefault="004A1D01" w:rsidP="004A1D01">
      <w:pPr>
        <w:spacing w:before="120" w:after="120" w:line="320" w:lineRule="exact"/>
        <w:jc w:val="both"/>
        <w:rPr>
          <w:b/>
        </w:rPr>
      </w:pPr>
      <w:r w:rsidRPr="00507C83">
        <w:rPr>
          <w:b/>
          <w:lang w:val="vi-VN"/>
        </w:rPr>
        <w:t>đ) Đóng góp xây dựng đơn vị:</w:t>
      </w:r>
    </w:p>
    <w:p w14:paraId="5CECBDF6" w14:textId="77777777" w:rsidR="004A1D01" w:rsidRPr="00507C83" w:rsidRDefault="004A1D01" w:rsidP="004A1D01">
      <w:pPr>
        <w:pStyle w:val="ListParagraph"/>
        <w:numPr>
          <w:ilvl w:val="0"/>
          <w:numId w:val="48"/>
        </w:numPr>
        <w:tabs>
          <w:tab w:val="left" w:pos="426"/>
        </w:tabs>
        <w:spacing w:after="200" w:line="276" w:lineRule="auto"/>
        <w:rPr>
          <w:b/>
        </w:rPr>
      </w:pPr>
      <w:r w:rsidRPr="00507C83">
        <w:rPr>
          <w:b/>
        </w:rPr>
        <w:t>Năm học 2018 – 2019</w:t>
      </w:r>
    </w:p>
    <w:p w14:paraId="01407CFC" w14:textId="25B009C9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rPr>
          <w:bCs/>
        </w:rPr>
        <w:t>3.đ.</w:t>
      </w:r>
      <w:r w:rsidR="00507C83" w:rsidRPr="00507C83">
        <w:rPr>
          <w:bCs/>
        </w:rPr>
        <w:t>1</w:t>
      </w:r>
      <w:r w:rsidRPr="00507C83">
        <w:rPr>
          <w:bCs/>
        </w:rPr>
        <w:t xml:space="preserve">. </w:t>
      </w:r>
      <w:r w:rsidR="00F766AD" w:rsidRPr="00507C83">
        <w:t>QĐ: 3822/QĐ-UBND ngày 9/9/2019 của UBND Thành phố Hồ Chí Minh</w:t>
      </w:r>
      <w:r w:rsidRPr="00507C83">
        <w:t>.</w:t>
      </w:r>
    </w:p>
    <w:p w14:paraId="22077144" w14:textId="5FD9CE22" w:rsidR="004A1D01" w:rsidRPr="00507C83" w:rsidRDefault="004A1D01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3.đ.</w:t>
      </w:r>
      <w:r w:rsidR="00507C83" w:rsidRPr="00507C83">
        <w:t>2</w:t>
      </w:r>
      <w:r w:rsidRPr="00507C83">
        <w:t xml:space="preserve">. QĐ: </w:t>
      </w:r>
      <w:r w:rsidR="00507C83" w:rsidRPr="00507C83">
        <w:t>4727/QĐ-UBND ngày 04/11/2019 của UBND Thành phố</w:t>
      </w:r>
    </w:p>
    <w:p w14:paraId="12910D82" w14:textId="7C393CCB" w:rsidR="004A1D01" w:rsidRPr="00507C83" w:rsidRDefault="00507C83" w:rsidP="004A1D01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</w:pPr>
      <w:r w:rsidRPr="00507C83">
        <w:t>3.đ.3</w:t>
      </w:r>
      <w:r w:rsidR="004A1D01" w:rsidRPr="00507C83">
        <w:t xml:space="preserve">. QĐ: </w:t>
      </w:r>
      <w:r w:rsidRPr="00507C83">
        <w:t>1721/QĐ-LĐTBXH ngày 15/11/2019 của Bộ LĐ-TB và XH</w:t>
      </w:r>
    </w:p>
    <w:p w14:paraId="6541AA63" w14:textId="26340A91" w:rsidR="003D140F" w:rsidRPr="00285BF0" w:rsidRDefault="003D140F" w:rsidP="00285BF0">
      <w:pPr>
        <w:spacing w:before="120" w:after="120" w:line="320" w:lineRule="exact"/>
        <w:jc w:val="both"/>
      </w:pPr>
    </w:p>
    <w:p w14:paraId="233273FB" w14:textId="77777777" w:rsidR="003D140F" w:rsidRPr="003E7FF9" w:rsidRDefault="003D140F" w:rsidP="003D140F">
      <w:pPr>
        <w:spacing w:before="120" w:after="120" w:line="320" w:lineRule="exact"/>
        <w:ind w:firstLine="567"/>
        <w:jc w:val="both"/>
        <w:rPr>
          <w:b/>
          <w:bCs/>
          <w:i/>
          <w:iCs/>
          <w:lang w:val="vi-VN"/>
        </w:rPr>
      </w:pPr>
    </w:p>
    <w:p w14:paraId="619819C1" w14:textId="77777777" w:rsidR="003D140F" w:rsidRPr="003D140F" w:rsidRDefault="003D140F" w:rsidP="003D140F">
      <w:pPr>
        <w:spacing w:before="120" w:after="120" w:line="320" w:lineRule="exact"/>
        <w:ind w:firstLine="567"/>
        <w:jc w:val="both"/>
        <w:rPr>
          <w:b/>
          <w:bCs/>
          <w:i/>
          <w:iCs/>
          <w:lang w:val="vi-VN"/>
        </w:rPr>
      </w:pPr>
    </w:p>
    <w:sectPr w:rsidR="003D140F" w:rsidRPr="003D140F" w:rsidSect="00C14BC1">
      <w:pgSz w:w="11907" w:h="16840" w:code="9"/>
      <w:pgMar w:top="806" w:right="1138" w:bottom="806" w:left="113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073E"/>
    <w:multiLevelType w:val="hybridMultilevel"/>
    <w:tmpl w:val="F4CAAE64"/>
    <w:lvl w:ilvl="0" w:tplc="9CD2AF7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21A577B"/>
    <w:multiLevelType w:val="hybridMultilevel"/>
    <w:tmpl w:val="A510026E"/>
    <w:lvl w:ilvl="0" w:tplc="C27808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C223C4"/>
    <w:multiLevelType w:val="hybridMultilevel"/>
    <w:tmpl w:val="C47EAEB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5937F82"/>
    <w:multiLevelType w:val="hybridMultilevel"/>
    <w:tmpl w:val="96140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9C3BCE"/>
    <w:multiLevelType w:val="hybridMultilevel"/>
    <w:tmpl w:val="22F2E97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70E603F"/>
    <w:multiLevelType w:val="hybridMultilevel"/>
    <w:tmpl w:val="3E245CB6"/>
    <w:lvl w:ilvl="0" w:tplc="9CD2AF7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07254702"/>
    <w:multiLevelType w:val="hybridMultilevel"/>
    <w:tmpl w:val="B13A778E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925140A"/>
    <w:multiLevelType w:val="hybridMultilevel"/>
    <w:tmpl w:val="750A8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4D0949"/>
    <w:multiLevelType w:val="hybridMultilevel"/>
    <w:tmpl w:val="64E8AA88"/>
    <w:lvl w:ilvl="0" w:tplc="5062513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0A2B42AF"/>
    <w:multiLevelType w:val="hybridMultilevel"/>
    <w:tmpl w:val="FA02DB3E"/>
    <w:lvl w:ilvl="0" w:tplc="A0BE270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F67CC5"/>
    <w:multiLevelType w:val="hybridMultilevel"/>
    <w:tmpl w:val="FC00136A"/>
    <w:lvl w:ilvl="0" w:tplc="5F3C0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B93307"/>
    <w:multiLevelType w:val="hybridMultilevel"/>
    <w:tmpl w:val="E99A412A"/>
    <w:lvl w:ilvl="0" w:tplc="76AAC2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DD072C"/>
    <w:multiLevelType w:val="hybridMultilevel"/>
    <w:tmpl w:val="AB765508"/>
    <w:lvl w:ilvl="0" w:tplc="040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24C1F3B"/>
    <w:multiLevelType w:val="hybridMultilevel"/>
    <w:tmpl w:val="AB14A498"/>
    <w:lvl w:ilvl="0" w:tplc="E8208F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AF6E20"/>
    <w:multiLevelType w:val="hybridMultilevel"/>
    <w:tmpl w:val="0150A2EE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4C61D48"/>
    <w:multiLevelType w:val="hybridMultilevel"/>
    <w:tmpl w:val="40FEE1AA"/>
    <w:lvl w:ilvl="0" w:tplc="32404742">
      <w:start w:val="1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17E72C16"/>
    <w:multiLevelType w:val="hybridMultilevel"/>
    <w:tmpl w:val="1F1A9D1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7F01322"/>
    <w:multiLevelType w:val="multilevel"/>
    <w:tmpl w:val="52B685C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i w:val="0"/>
      </w:rPr>
    </w:lvl>
  </w:abstractNum>
  <w:abstractNum w:abstractNumId="18">
    <w:nsid w:val="19307DF3"/>
    <w:multiLevelType w:val="hybridMultilevel"/>
    <w:tmpl w:val="55A29200"/>
    <w:lvl w:ilvl="0" w:tplc="966C2D6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1A277729"/>
    <w:multiLevelType w:val="hybridMultilevel"/>
    <w:tmpl w:val="401CF0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BB933CE"/>
    <w:multiLevelType w:val="hybridMultilevel"/>
    <w:tmpl w:val="9280D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0811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979E8"/>
    <w:multiLevelType w:val="hybridMultilevel"/>
    <w:tmpl w:val="F41464F6"/>
    <w:lvl w:ilvl="0" w:tplc="5F3C09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1F855900"/>
    <w:multiLevelType w:val="hybridMultilevel"/>
    <w:tmpl w:val="22543A1E"/>
    <w:lvl w:ilvl="0" w:tplc="8A4C2B4A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3">
    <w:nsid w:val="26BA6D16"/>
    <w:multiLevelType w:val="hybridMultilevel"/>
    <w:tmpl w:val="1012F9B8"/>
    <w:lvl w:ilvl="0" w:tplc="1F463802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>
    <w:nsid w:val="27826A7C"/>
    <w:multiLevelType w:val="hybridMultilevel"/>
    <w:tmpl w:val="0A0CA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EA71BD"/>
    <w:multiLevelType w:val="hybridMultilevel"/>
    <w:tmpl w:val="CF5EC2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37E50"/>
    <w:multiLevelType w:val="hybridMultilevel"/>
    <w:tmpl w:val="3B86FEF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5A47FE2"/>
    <w:multiLevelType w:val="hybridMultilevel"/>
    <w:tmpl w:val="DE608F00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E964A16"/>
    <w:multiLevelType w:val="hybridMultilevel"/>
    <w:tmpl w:val="E6C0F1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E6F5F"/>
    <w:multiLevelType w:val="hybridMultilevel"/>
    <w:tmpl w:val="AD7E6306"/>
    <w:lvl w:ilvl="0" w:tplc="9CD2AF7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08B4AF2"/>
    <w:multiLevelType w:val="hybridMultilevel"/>
    <w:tmpl w:val="AF48DD02"/>
    <w:lvl w:ilvl="0" w:tplc="040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1">
    <w:nsid w:val="4578400B"/>
    <w:multiLevelType w:val="hybridMultilevel"/>
    <w:tmpl w:val="B5C26EDE"/>
    <w:lvl w:ilvl="0" w:tplc="C2B2CA04">
      <w:start w:val="1"/>
      <w:numFmt w:val="decimal"/>
      <w:lvlText w:val="%1."/>
      <w:lvlJc w:val="left"/>
      <w:pPr>
        <w:ind w:left="1035" w:hanging="675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374CB9"/>
    <w:multiLevelType w:val="hybridMultilevel"/>
    <w:tmpl w:val="50F2E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A004FA"/>
    <w:multiLevelType w:val="hybridMultilevel"/>
    <w:tmpl w:val="3A0AF556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4">
    <w:nsid w:val="49B8629A"/>
    <w:multiLevelType w:val="hybridMultilevel"/>
    <w:tmpl w:val="EFDA1D36"/>
    <w:lvl w:ilvl="0" w:tplc="D682EA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5">
    <w:nsid w:val="4DCA046E"/>
    <w:multiLevelType w:val="hybridMultilevel"/>
    <w:tmpl w:val="207CBB9E"/>
    <w:lvl w:ilvl="0" w:tplc="BB88D162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505A5909"/>
    <w:multiLevelType w:val="hybridMultilevel"/>
    <w:tmpl w:val="E514E4E6"/>
    <w:lvl w:ilvl="0" w:tplc="9CD2AF7A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516A1846"/>
    <w:multiLevelType w:val="hybridMultilevel"/>
    <w:tmpl w:val="EEA6E5EE"/>
    <w:lvl w:ilvl="0" w:tplc="8A4C2B4A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8">
    <w:nsid w:val="51CA6D73"/>
    <w:multiLevelType w:val="hybridMultilevel"/>
    <w:tmpl w:val="0D20D99C"/>
    <w:lvl w:ilvl="0" w:tplc="CC7AE3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106BEA"/>
    <w:multiLevelType w:val="hybridMultilevel"/>
    <w:tmpl w:val="E91A4F7A"/>
    <w:lvl w:ilvl="0" w:tplc="57DCFB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5F6166FF"/>
    <w:multiLevelType w:val="hybridMultilevel"/>
    <w:tmpl w:val="D5023FE4"/>
    <w:lvl w:ilvl="0" w:tplc="F842C39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1">
    <w:nsid w:val="639C1D90"/>
    <w:multiLevelType w:val="hybridMultilevel"/>
    <w:tmpl w:val="E9C4B0EA"/>
    <w:lvl w:ilvl="0" w:tplc="E318B3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>
    <w:nsid w:val="658C6BD5"/>
    <w:multiLevelType w:val="hybridMultilevel"/>
    <w:tmpl w:val="3BFE123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66450A0"/>
    <w:multiLevelType w:val="hybridMultilevel"/>
    <w:tmpl w:val="A2504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A6746CE"/>
    <w:multiLevelType w:val="hybridMultilevel"/>
    <w:tmpl w:val="22020CB0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6C71020F"/>
    <w:multiLevelType w:val="hybridMultilevel"/>
    <w:tmpl w:val="85404DF0"/>
    <w:lvl w:ilvl="0" w:tplc="39C20F3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9F86D33"/>
    <w:multiLevelType w:val="hybridMultilevel"/>
    <w:tmpl w:val="E858FD96"/>
    <w:lvl w:ilvl="0" w:tplc="9804773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7">
    <w:nsid w:val="7A3F1F6B"/>
    <w:multiLevelType w:val="hybridMultilevel"/>
    <w:tmpl w:val="228CC26A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D236D8C"/>
    <w:multiLevelType w:val="hybridMultilevel"/>
    <w:tmpl w:val="A3A0A5E2"/>
    <w:lvl w:ilvl="0" w:tplc="04090001">
      <w:start w:val="2"/>
      <w:numFmt w:val="bullet"/>
      <w:lvlText w:val=""/>
      <w:lvlJc w:val="left"/>
      <w:pPr>
        <w:ind w:left="18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46"/>
  </w:num>
  <w:num w:numId="4">
    <w:abstractNumId w:val="23"/>
  </w:num>
  <w:num w:numId="5">
    <w:abstractNumId w:val="11"/>
  </w:num>
  <w:num w:numId="6">
    <w:abstractNumId w:val="33"/>
  </w:num>
  <w:num w:numId="7">
    <w:abstractNumId w:val="1"/>
  </w:num>
  <w:num w:numId="8">
    <w:abstractNumId w:val="45"/>
  </w:num>
  <w:num w:numId="9">
    <w:abstractNumId w:val="35"/>
  </w:num>
  <w:num w:numId="10">
    <w:abstractNumId w:val="31"/>
  </w:num>
  <w:num w:numId="11">
    <w:abstractNumId w:val="48"/>
  </w:num>
  <w:num w:numId="12">
    <w:abstractNumId w:val="5"/>
  </w:num>
  <w:num w:numId="13">
    <w:abstractNumId w:val="6"/>
  </w:num>
  <w:num w:numId="14">
    <w:abstractNumId w:val="3"/>
  </w:num>
  <w:num w:numId="15">
    <w:abstractNumId w:val="29"/>
  </w:num>
  <w:num w:numId="16">
    <w:abstractNumId w:val="2"/>
  </w:num>
  <w:num w:numId="17">
    <w:abstractNumId w:val="39"/>
  </w:num>
  <w:num w:numId="18">
    <w:abstractNumId w:val="42"/>
  </w:num>
  <w:num w:numId="19">
    <w:abstractNumId w:val="47"/>
  </w:num>
  <w:num w:numId="20">
    <w:abstractNumId w:val="27"/>
  </w:num>
  <w:num w:numId="21">
    <w:abstractNumId w:val="14"/>
  </w:num>
  <w:num w:numId="22">
    <w:abstractNumId w:val="16"/>
  </w:num>
  <w:num w:numId="23">
    <w:abstractNumId w:val="44"/>
  </w:num>
  <w:num w:numId="24">
    <w:abstractNumId w:val="20"/>
  </w:num>
  <w:num w:numId="25">
    <w:abstractNumId w:val="26"/>
  </w:num>
  <w:num w:numId="26">
    <w:abstractNumId w:val="0"/>
  </w:num>
  <w:num w:numId="27">
    <w:abstractNumId w:val="36"/>
  </w:num>
  <w:num w:numId="28">
    <w:abstractNumId w:val="34"/>
  </w:num>
  <w:num w:numId="29">
    <w:abstractNumId w:val="43"/>
  </w:num>
  <w:num w:numId="30">
    <w:abstractNumId w:val="38"/>
  </w:num>
  <w:num w:numId="31">
    <w:abstractNumId w:val="40"/>
  </w:num>
  <w:num w:numId="32">
    <w:abstractNumId w:val="24"/>
  </w:num>
  <w:num w:numId="33">
    <w:abstractNumId w:val="13"/>
  </w:num>
  <w:num w:numId="34">
    <w:abstractNumId w:val="22"/>
  </w:num>
  <w:num w:numId="35">
    <w:abstractNumId w:val="32"/>
  </w:num>
  <w:num w:numId="36">
    <w:abstractNumId w:val="28"/>
  </w:num>
  <w:num w:numId="37">
    <w:abstractNumId w:val="19"/>
  </w:num>
  <w:num w:numId="38">
    <w:abstractNumId w:val="7"/>
  </w:num>
  <w:num w:numId="39">
    <w:abstractNumId w:val="4"/>
  </w:num>
  <w:num w:numId="40">
    <w:abstractNumId w:val="9"/>
  </w:num>
  <w:num w:numId="41">
    <w:abstractNumId w:val="8"/>
  </w:num>
  <w:num w:numId="42">
    <w:abstractNumId w:val="41"/>
  </w:num>
  <w:num w:numId="43">
    <w:abstractNumId w:val="15"/>
  </w:num>
  <w:num w:numId="44">
    <w:abstractNumId w:val="18"/>
  </w:num>
  <w:num w:numId="45">
    <w:abstractNumId w:val="37"/>
  </w:num>
  <w:num w:numId="46">
    <w:abstractNumId w:val="10"/>
  </w:num>
  <w:num w:numId="47">
    <w:abstractNumId w:val="12"/>
  </w:num>
  <w:num w:numId="48">
    <w:abstractNumId w:val="25"/>
  </w:num>
  <w:num w:numId="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40F"/>
    <w:rsid w:val="000041EC"/>
    <w:rsid w:val="00072B72"/>
    <w:rsid w:val="000809B1"/>
    <w:rsid w:val="0008347B"/>
    <w:rsid w:val="000D65AF"/>
    <w:rsid w:val="0014633B"/>
    <w:rsid w:val="00163C7F"/>
    <w:rsid w:val="001660B1"/>
    <w:rsid w:val="00173CC2"/>
    <w:rsid w:val="001843D2"/>
    <w:rsid w:val="00184DAB"/>
    <w:rsid w:val="001D6264"/>
    <w:rsid w:val="00211DA9"/>
    <w:rsid w:val="00214ECE"/>
    <w:rsid w:val="00277E8D"/>
    <w:rsid w:val="00285BF0"/>
    <w:rsid w:val="002B448B"/>
    <w:rsid w:val="002C455F"/>
    <w:rsid w:val="00310AA7"/>
    <w:rsid w:val="00355672"/>
    <w:rsid w:val="00365B59"/>
    <w:rsid w:val="003748B1"/>
    <w:rsid w:val="003B14C2"/>
    <w:rsid w:val="003B65D8"/>
    <w:rsid w:val="003C125E"/>
    <w:rsid w:val="003D140F"/>
    <w:rsid w:val="003D73F9"/>
    <w:rsid w:val="003E2747"/>
    <w:rsid w:val="004226C0"/>
    <w:rsid w:val="004413B1"/>
    <w:rsid w:val="004635B6"/>
    <w:rsid w:val="00464AD9"/>
    <w:rsid w:val="004A1D01"/>
    <w:rsid w:val="004A2F8B"/>
    <w:rsid w:val="004E7C51"/>
    <w:rsid w:val="00507C83"/>
    <w:rsid w:val="0053612E"/>
    <w:rsid w:val="005673DF"/>
    <w:rsid w:val="00572696"/>
    <w:rsid w:val="005F6AEA"/>
    <w:rsid w:val="00627E97"/>
    <w:rsid w:val="00657B45"/>
    <w:rsid w:val="00695CB5"/>
    <w:rsid w:val="006B0200"/>
    <w:rsid w:val="006B630D"/>
    <w:rsid w:val="006E3E22"/>
    <w:rsid w:val="007424B0"/>
    <w:rsid w:val="00752B3F"/>
    <w:rsid w:val="00804A6C"/>
    <w:rsid w:val="00806EE2"/>
    <w:rsid w:val="0088300A"/>
    <w:rsid w:val="00896A0D"/>
    <w:rsid w:val="008C4717"/>
    <w:rsid w:val="008E0684"/>
    <w:rsid w:val="00900431"/>
    <w:rsid w:val="00916C33"/>
    <w:rsid w:val="00935F2C"/>
    <w:rsid w:val="00984D3F"/>
    <w:rsid w:val="009901F8"/>
    <w:rsid w:val="009B68C8"/>
    <w:rsid w:val="009E27DF"/>
    <w:rsid w:val="009E42D6"/>
    <w:rsid w:val="00A2519A"/>
    <w:rsid w:val="00A63037"/>
    <w:rsid w:val="00A66BCD"/>
    <w:rsid w:val="00B53743"/>
    <w:rsid w:val="00B77C43"/>
    <w:rsid w:val="00BA500E"/>
    <w:rsid w:val="00BB7B7A"/>
    <w:rsid w:val="00BF7DB3"/>
    <w:rsid w:val="00C14BC1"/>
    <w:rsid w:val="00C30A5B"/>
    <w:rsid w:val="00C33BB9"/>
    <w:rsid w:val="00C521E0"/>
    <w:rsid w:val="00D015CD"/>
    <w:rsid w:val="00D15D4C"/>
    <w:rsid w:val="00D5642B"/>
    <w:rsid w:val="00DA7DB8"/>
    <w:rsid w:val="00DE3D34"/>
    <w:rsid w:val="00DE3F3E"/>
    <w:rsid w:val="00E11D19"/>
    <w:rsid w:val="00E55AA6"/>
    <w:rsid w:val="00EA2323"/>
    <w:rsid w:val="00F0623F"/>
    <w:rsid w:val="00F766AD"/>
    <w:rsid w:val="00FA1609"/>
    <w:rsid w:val="00FE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EE2F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E7C51"/>
    <w:pPr>
      <w:spacing w:before="100" w:beforeAutospacing="1" w:after="100" w:afterAutospacing="1" w:line="340" w:lineRule="exact"/>
      <w:ind w:firstLine="567"/>
      <w:jc w:val="both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E7C51"/>
    <w:pPr>
      <w:spacing w:before="100" w:beforeAutospacing="1" w:after="100" w:afterAutospacing="1" w:line="340" w:lineRule="exact"/>
      <w:ind w:firstLine="567"/>
      <w:jc w:val="both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Ly - TCHC</cp:lastModifiedBy>
  <cp:revision>2</cp:revision>
  <dcterms:created xsi:type="dcterms:W3CDTF">2020-02-15T12:26:00Z</dcterms:created>
  <dcterms:modified xsi:type="dcterms:W3CDTF">2020-02-15T12:26:00Z</dcterms:modified>
</cp:coreProperties>
</file>